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874B" w14:textId="77777777" w:rsidR="00B56B09" w:rsidRDefault="00B56B09" w:rsidP="00B56B09">
      <w:pPr>
        <w:bidi/>
        <w:spacing w:after="0" w:line="240" w:lineRule="auto"/>
        <w:jc w:val="center"/>
      </w:pPr>
      <w:r>
        <w:rPr>
          <w:rFonts w:ascii="Sakkal Majalla" w:hAnsi="Sakkal Majalla" w:cs="Sakkal Majalla"/>
          <w:sz w:val="38"/>
          <w:szCs w:val="38"/>
          <w:rtl/>
        </w:rPr>
        <w:t xml:space="preserve">الجمهوريــة الجزائريــة الديمقراطيـة الشعبية  </w:t>
      </w:r>
    </w:p>
    <w:p w14:paraId="6693120C" w14:textId="77777777" w:rsidR="00B56B09" w:rsidRDefault="00B56B09" w:rsidP="00B56B09">
      <w:pPr>
        <w:spacing w:after="0" w:line="240" w:lineRule="auto"/>
        <w:jc w:val="center"/>
      </w:pPr>
      <w:proofErr w:type="spellStart"/>
      <w:r>
        <w:rPr>
          <w:rFonts w:ascii="Arial" w:hAnsi="Arial" w:cs="Arial"/>
        </w:rPr>
        <w:t>People's</w:t>
      </w:r>
      <w:proofErr w:type="spellEnd"/>
      <w:r>
        <w:rPr>
          <w:rFonts w:ascii="Arial" w:hAnsi="Arial" w:cs="Arial"/>
        </w:rPr>
        <w:t xml:space="preserve"> Democratic </w:t>
      </w:r>
      <w:proofErr w:type="spellStart"/>
      <w:r>
        <w:rPr>
          <w:rFonts w:ascii="Arial" w:hAnsi="Arial" w:cs="Arial"/>
        </w:rPr>
        <w:t>Republic</w:t>
      </w:r>
      <w:proofErr w:type="spellEnd"/>
      <w:r>
        <w:rPr>
          <w:rFonts w:ascii="Arial" w:hAnsi="Arial" w:cs="Arial"/>
        </w:rPr>
        <w:t xml:space="preserve"> of Algeria</w:t>
      </w:r>
    </w:p>
    <w:p w14:paraId="33285357" w14:textId="77777777" w:rsidR="00B56B09" w:rsidRDefault="00B56B09" w:rsidP="00B56B09">
      <w:pPr>
        <w:bidi/>
        <w:spacing w:after="0" w:line="240" w:lineRule="auto"/>
        <w:jc w:val="center"/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وزارة التعليم العالي والبحث العلمي </w:t>
      </w:r>
    </w:p>
    <w:p w14:paraId="2D12098C" w14:textId="7BA3D341" w:rsidR="00B56B09" w:rsidRDefault="007D7E84" w:rsidP="00B56B09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4CBC0" wp14:editId="64CF3151">
                <wp:simplePos x="0" y="0"/>
                <wp:positionH relativeFrom="column">
                  <wp:posOffset>-268605</wp:posOffset>
                </wp:positionH>
                <wp:positionV relativeFrom="paragraph">
                  <wp:posOffset>169545</wp:posOffset>
                </wp:positionV>
                <wp:extent cx="2763520" cy="113284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352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69BCBE" w14:textId="77777777" w:rsidR="00B56B09" w:rsidRDefault="00B56B09" w:rsidP="00B56B0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</w:pPr>
                            <w:r w:rsidRPr="00882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>نيابة مديرية الجامعة للتكوين العالي في الطورين الأول والثاني والتكوين المتواصل والشهادات وكذا التكوين العالي في التدرج</w:t>
                            </w:r>
                          </w:p>
                          <w:p w14:paraId="157A7B0D" w14:textId="77777777" w:rsidR="00B56B09" w:rsidRPr="0088223A" w:rsidRDefault="00B56B09" w:rsidP="00B56B09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  <w:lang w:bidi="ar-DZ"/>
                              </w:rPr>
                            </w:pPr>
                          </w:p>
                          <w:p w14:paraId="16CF53C7" w14:textId="77777777" w:rsidR="00B56B09" w:rsidRPr="0088223A" w:rsidRDefault="00B56B09" w:rsidP="00B56B0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Vice-</w:t>
                            </w:r>
                            <w:proofErr w:type="spellStart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rectorate</w:t>
                            </w:r>
                            <w:proofErr w:type="spellEnd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charge of First and Second </w:t>
                            </w:r>
                            <w:proofErr w:type="spellStart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Higher</w:t>
                            </w:r>
                            <w:proofErr w:type="spellEnd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Education Cycles, </w:t>
                            </w:r>
                            <w:proofErr w:type="spellStart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Continuing</w:t>
                            </w:r>
                            <w:proofErr w:type="spellEnd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Education, </w:t>
                            </w:r>
                            <w:proofErr w:type="spellStart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Degrees</w:t>
                            </w:r>
                            <w:proofErr w:type="spellEnd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Certificates, and </w:t>
                            </w:r>
                            <w:proofErr w:type="spellStart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Graduate</w:t>
                            </w:r>
                            <w:proofErr w:type="spellEnd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Higher</w:t>
                            </w:r>
                            <w:proofErr w:type="spellEnd"/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Education</w:t>
                            </w:r>
                          </w:p>
                          <w:p w14:paraId="2ACDB9A8" w14:textId="77777777" w:rsidR="00B56B09" w:rsidRDefault="00B56B09" w:rsidP="00B56B0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4CB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15pt;margin-top:13.35pt;width:217.6pt;height:8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" stroked="f">
                <v:textbox>
                  <w:txbxContent>
                    <w:p w14:paraId="0A69BCBE" w14:textId="77777777" w:rsidR="00B56B09" w:rsidRDefault="00B56B09" w:rsidP="00B56B0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rtl/>
                          <w:lang w:bidi="ar-DZ"/>
                        </w:rPr>
                      </w:pPr>
                      <w:r w:rsidRPr="0088223A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rtl/>
                          <w:lang w:bidi="ar-DZ"/>
                        </w:rPr>
                        <w:t>نيابة مديرية الجامعة للتكوين العالي في الطورين الأول والثاني والتكوين المتواصل والشهادات وكذا التكوين العالي في التدرج</w:t>
                      </w:r>
                    </w:p>
                    <w:p w14:paraId="157A7B0D" w14:textId="77777777" w:rsidR="00B56B09" w:rsidRPr="0088223A" w:rsidRDefault="00B56B09" w:rsidP="00B56B09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  <w:lang w:bidi="ar-DZ"/>
                        </w:rPr>
                      </w:pPr>
                    </w:p>
                    <w:p w14:paraId="16CF53C7" w14:textId="77777777" w:rsidR="00B56B09" w:rsidRPr="0088223A" w:rsidRDefault="00B56B09" w:rsidP="00B56B0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Vice-</w:t>
                      </w:r>
                      <w:proofErr w:type="spellStart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rectorate</w:t>
                      </w:r>
                      <w:proofErr w:type="spellEnd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charge of First and Second </w:t>
                      </w:r>
                      <w:proofErr w:type="spellStart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Higher</w:t>
                      </w:r>
                      <w:proofErr w:type="spellEnd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Education Cycles, </w:t>
                      </w:r>
                      <w:proofErr w:type="spellStart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Continuing</w:t>
                      </w:r>
                      <w:proofErr w:type="spellEnd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Education, </w:t>
                      </w:r>
                      <w:proofErr w:type="spellStart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Degrees</w:t>
                      </w:r>
                      <w:proofErr w:type="spellEnd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Certificates, and </w:t>
                      </w:r>
                      <w:proofErr w:type="spellStart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Graduate</w:t>
                      </w:r>
                      <w:proofErr w:type="spellEnd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Higher</w:t>
                      </w:r>
                      <w:proofErr w:type="spellEnd"/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Education</w:t>
                      </w:r>
                    </w:p>
                    <w:p w14:paraId="2ACDB9A8" w14:textId="77777777" w:rsidR="00B56B09" w:rsidRDefault="00B56B09" w:rsidP="00B56B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6B09">
        <w:rPr>
          <w:rFonts w:ascii="Arial" w:hAnsi="Arial" w:cs="Arial"/>
        </w:rPr>
        <w:t xml:space="preserve">Ministry of </w:t>
      </w:r>
      <w:proofErr w:type="spellStart"/>
      <w:r w:rsidR="00B56B09">
        <w:rPr>
          <w:rFonts w:ascii="Arial" w:hAnsi="Arial" w:cs="Arial"/>
        </w:rPr>
        <w:t>Higher</w:t>
      </w:r>
      <w:proofErr w:type="spellEnd"/>
      <w:r w:rsidR="00B56B09">
        <w:rPr>
          <w:rFonts w:ascii="Arial" w:hAnsi="Arial" w:cs="Arial"/>
        </w:rPr>
        <w:t xml:space="preserve"> Education and Scientific </w:t>
      </w:r>
      <w:proofErr w:type="spellStart"/>
      <w:r w:rsidR="00B56B09">
        <w:rPr>
          <w:rFonts w:ascii="Arial" w:hAnsi="Arial" w:cs="Arial"/>
        </w:rPr>
        <w:t>Research</w:t>
      </w:r>
      <w:proofErr w:type="spellEnd"/>
    </w:p>
    <w:p w14:paraId="28050AA4" w14:textId="082DD81C" w:rsidR="00B56B09" w:rsidRDefault="007D7E84" w:rsidP="00B56B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9499B" wp14:editId="6EAD449B">
                <wp:simplePos x="0" y="0"/>
                <wp:positionH relativeFrom="column">
                  <wp:posOffset>3990340</wp:posOffset>
                </wp:positionH>
                <wp:positionV relativeFrom="paragraph">
                  <wp:posOffset>175260</wp:posOffset>
                </wp:positionV>
                <wp:extent cx="2552700" cy="7124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28C9BF" w14:textId="77777777" w:rsidR="00B56B09" w:rsidRPr="0088223A" w:rsidRDefault="00B56B09" w:rsidP="00B56B09">
                            <w:pPr>
                              <w:bidi/>
                              <w:jc w:val="center"/>
                            </w:pPr>
                            <w:r w:rsidRPr="00882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 xml:space="preserve">جامعة الأمير عبد القادر للعلوم الإسلامية </w:t>
                            </w:r>
                            <w:r w:rsidRPr="0088223A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قسنطينة</w:t>
                            </w:r>
                          </w:p>
                          <w:p w14:paraId="34D06653" w14:textId="77777777" w:rsidR="00B56B09" w:rsidRPr="0088223A" w:rsidRDefault="00B56B09" w:rsidP="00B56B09">
                            <w:pPr>
                              <w:pStyle w:val="NormalWeb"/>
                              <w:bidi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23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University of Islamic Sciences Emir Abd El Kader Constantine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499B" id="Zone de texte 1" o:spid="_x0000_s1027" type="#_x0000_t202" style="position:absolute;left:0;text-align:left;margin-left:314.2pt;margin-top:13.8pt;width:201pt;height:5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" stroked="f">
                <v:textbox>
                  <w:txbxContent>
                    <w:p w14:paraId="2128C9BF" w14:textId="77777777" w:rsidR="00B56B09" w:rsidRPr="0088223A" w:rsidRDefault="00B56B09" w:rsidP="00B56B09">
                      <w:pPr>
                        <w:bidi/>
                        <w:jc w:val="center"/>
                      </w:pPr>
                      <w:r w:rsidRPr="0088223A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rtl/>
                          <w:lang w:bidi="ar-DZ"/>
                        </w:rPr>
                        <w:t xml:space="preserve">جامعة الأمير عبد القادر للعلوم الإسلامية </w:t>
                      </w:r>
                      <w:r w:rsidRPr="0088223A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قسنطينة</w:t>
                      </w:r>
                    </w:p>
                    <w:p w14:paraId="34D06653" w14:textId="77777777" w:rsidR="00B56B09" w:rsidRPr="0088223A" w:rsidRDefault="00B56B09" w:rsidP="00B56B09">
                      <w:pPr>
                        <w:pStyle w:val="NormalWeb"/>
                        <w:bidi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23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University of Islamic Sciences Emir Abd El Kader Constantine</w:t>
                      </w:r>
                    </w:p>
                  </w:txbxContent>
                </v:textbox>
              </v:shape>
            </w:pict>
          </mc:Fallback>
        </mc:AlternateContent>
      </w:r>
      <w:r w:rsidR="00B56B09">
        <w:rPr>
          <w:rFonts w:ascii="Sakkal Majalla" w:hAnsi="Sakkal Majalla" w:cs="Sakkal Majalla"/>
          <w:noProof/>
        </w:rPr>
        <w:drawing>
          <wp:inline distT="0" distB="0" distL="0" distR="0" wp14:anchorId="6475F3B1" wp14:editId="1C12BD65">
            <wp:extent cx="810103" cy="733851"/>
            <wp:effectExtent l="0" t="0" r="9047" b="9099"/>
            <wp:docPr id="12" name="Image 24" descr="http://www.univ-emir.dz/imageemir/secure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103" cy="7338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C646A8" w14:textId="77777777" w:rsidR="004746F4" w:rsidRDefault="004746F4" w:rsidP="00FA7712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509149C9" w14:textId="2C260AD0" w:rsidR="002B006F" w:rsidRDefault="002B006F" w:rsidP="002B006F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lang w:eastAsia="fr-FR"/>
        </w:rPr>
      </w:pPr>
    </w:p>
    <w:p w14:paraId="70C88B0B" w14:textId="77777777" w:rsidR="00447704" w:rsidRDefault="00447704" w:rsidP="00447704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588B1BD5" w14:textId="599092FE" w:rsidR="00447704" w:rsidRDefault="002A1C62" w:rsidP="00447704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50240" wp14:editId="0E672D42">
                <wp:simplePos x="0" y="0"/>
                <wp:positionH relativeFrom="column">
                  <wp:posOffset>1120775</wp:posOffset>
                </wp:positionH>
                <wp:positionV relativeFrom="paragraph">
                  <wp:posOffset>29845</wp:posOffset>
                </wp:positionV>
                <wp:extent cx="4190365" cy="735965"/>
                <wp:effectExtent l="0" t="0" r="635" b="698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0365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D9E21" w14:textId="77777777" w:rsidR="00B56B09" w:rsidRPr="00F744A3" w:rsidRDefault="00FA7712" w:rsidP="00B56B0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F744A3">
                              <w:rPr>
                                <w:rFonts w:ascii="Sakkal Majalla" w:eastAsia="Times New Roman" w:hAnsi="Sakkal Majalla" w:cs="Sakkal Majalla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استمارة طلب</w:t>
                            </w:r>
                            <w:r w:rsidR="00447704" w:rsidRPr="00F744A3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 إعادة الإدماج </w:t>
                            </w:r>
                            <w:r w:rsidR="00B56B09" w:rsidRPr="00F744A3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بعنوان السنة الجامعية </w:t>
                            </w:r>
                            <w:r w:rsid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2026-2027</w:t>
                            </w:r>
                            <w:r w:rsidR="00B56B09" w:rsidRPr="00F744A3">
                              <w:rPr>
                                <w:rFonts w:ascii="Sakkal Majalla" w:eastAsia="Times New Roman" w:hAnsi="Sakkal Majalla" w:cs="Sakkal Majalla"/>
                                <w:sz w:val="34"/>
                                <w:szCs w:val="34"/>
                                <w:lang w:eastAsia="fr-FR" w:bidi="ar-DZ"/>
                              </w:rPr>
                              <w:t xml:space="preserve"> </w:t>
                            </w:r>
                          </w:p>
                          <w:p w14:paraId="54A431FF" w14:textId="719DD227" w:rsidR="00F744A3" w:rsidRPr="00B56B09" w:rsidRDefault="00B56B09" w:rsidP="00B56B0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</w:pPr>
                            <w:r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-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="00447704"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بعد</w:t>
                            </w:r>
                            <w:r w:rsidR="00702ABC"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ا</w:t>
                            </w:r>
                            <w:r w:rsidR="00447704"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ل</w:t>
                            </w:r>
                            <w:r w:rsidR="00FA7712" w:rsidRPr="00B56B09">
                              <w:rPr>
                                <w:rFonts w:ascii="Sakkal Majalla" w:eastAsia="Times New Roman" w:hAnsi="Sakkal Majalla" w:cs="Sakkal Majalla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عطلة </w:t>
                            </w:r>
                            <w:r w:rsidR="00447704"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ال</w:t>
                            </w:r>
                            <w:r w:rsidR="004746F4" w:rsidRPr="00B56B09">
                              <w:rPr>
                                <w:rFonts w:ascii="Sakkal Majalla" w:eastAsia="Times New Roman" w:hAnsi="Sakkal Majalla" w:cs="Sakkal Majalla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أ</w:t>
                            </w:r>
                            <w:r w:rsidR="00FA7712" w:rsidRPr="00B56B09">
                              <w:rPr>
                                <w:rFonts w:ascii="Sakkal Majalla" w:eastAsia="Times New Roman" w:hAnsi="Sakkal Majalla" w:cs="Sakkal Majalla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>كاديمية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 -</w:t>
                            </w:r>
                            <w:r w:rsidR="00F744A3" w:rsidRPr="00B56B09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</w:p>
                          <w:p w14:paraId="6BD9E1B8" w14:textId="77777777" w:rsidR="00B56B09" w:rsidRDefault="00B56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50240" id="Rectangle à coins arrondis 4" o:spid="_x0000_s1028" style="position:absolute;left:0;text-align:left;margin-left:88.25pt;margin-top:2.35pt;width:329.95pt;height:5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" fillcolor="white [3201]" strokecolor="#fea022 [3209]" strokeweight="2pt">
                <v:path arrowok="t"/>
                <v:textbox>
                  <w:txbxContent>
                    <w:p w14:paraId="6DAD9E21" w14:textId="77777777" w:rsidR="00B56B09" w:rsidRPr="00F744A3" w:rsidRDefault="00FA7712" w:rsidP="00B56B09">
                      <w:pPr>
                        <w:bidi/>
                        <w:spacing w:after="0" w:line="240" w:lineRule="auto"/>
                        <w:jc w:val="center"/>
                        <w:rPr>
                          <w:sz w:val="34"/>
                          <w:szCs w:val="34"/>
                          <w:rtl/>
                        </w:rPr>
                      </w:pPr>
                      <w:r w:rsidRPr="00F744A3">
                        <w:rPr>
                          <w:rFonts w:ascii="Sakkal Majalla" w:eastAsia="Times New Roman" w:hAnsi="Sakkal Majalla" w:cs="Sakkal Majalla"/>
                          <w:sz w:val="34"/>
                          <w:szCs w:val="34"/>
                          <w:rtl/>
                          <w:lang w:eastAsia="fr-FR" w:bidi="ar-DZ"/>
                        </w:rPr>
                        <w:t>استمارة طلب</w:t>
                      </w:r>
                      <w:r w:rsidR="00447704" w:rsidRPr="00F744A3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 إعادة الإدماج </w:t>
                      </w:r>
                      <w:r w:rsidR="00B56B09" w:rsidRPr="00F744A3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بعنوان السنة الجامعية </w:t>
                      </w:r>
                      <w:r w:rsid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>2026-2027</w:t>
                      </w:r>
                      <w:r w:rsidR="00B56B09" w:rsidRPr="00F744A3">
                        <w:rPr>
                          <w:rFonts w:ascii="Sakkal Majalla" w:eastAsia="Times New Roman" w:hAnsi="Sakkal Majalla" w:cs="Sakkal Majalla"/>
                          <w:sz w:val="34"/>
                          <w:szCs w:val="34"/>
                          <w:lang w:eastAsia="fr-FR" w:bidi="ar-DZ"/>
                        </w:rPr>
                        <w:t xml:space="preserve"> </w:t>
                      </w:r>
                    </w:p>
                    <w:p w14:paraId="54A431FF" w14:textId="719DD227" w:rsidR="00F744A3" w:rsidRPr="00B56B09" w:rsidRDefault="00B56B09" w:rsidP="00B56B09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sz w:val="34"/>
                          <w:szCs w:val="34"/>
                          <w:rtl/>
                          <w:lang w:eastAsia="fr-FR" w:bidi="ar-DZ"/>
                        </w:rPr>
                      </w:pPr>
                      <w:r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>-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 </w:t>
                      </w:r>
                      <w:r w:rsidR="00447704"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>بعد</w:t>
                      </w:r>
                      <w:r w:rsidR="00702ABC"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 </w:t>
                      </w:r>
                      <w:r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>ا</w:t>
                      </w:r>
                      <w:r w:rsidR="00447704"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>ل</w:t>
                      </w:r>
                      <w:r w:rsidR="00FA7712" w:rsidRPr="00B56B09">
                        <w:rPr>
                          <w:rFonts w:ascii="Sakkal Majalla" w:eastAsia="Times New Roman" w:hAnsi="Sakkal Majalla" w:cs="Sakkal Majalla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عطلة </w:t>
                      </w:r>
                      <w:r w:rsidR="00447704"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>ال</w:t>
                      </w:r>
                      <w:r w:rsidR="004746F4" w:rsidRPr="00B56B09">
                        <w:rPr>
                          <w:rFonts w:ascii="Sakkal Majalla" w:eastAsia="Times New Roman" w:hAnsi="Sakkal Majalla" w:cs="Sakkal Majalla"/>
                          <w:sz w:val="34"/>
                          <w:szCs w:val="34"/>
                          <w:rtl/>
                          <w:lang w:eastAsia="fr-FR" w:bidi="ar-DZ"/>
                        </w:rPr>
                        <w:t>أ</w:t>
                      </w:r>
                      <w:r w:rsidR="00FA7712" w:rsidRPr="00B56B09">
                        <w:rPr>
                          <w:rFonts w:ascii="Sakkal Majalla" w:eastAsia="Times New Roman" w:hAnsi="Sakkal Majalla" w:cs="Sakkal Majalla"/>
                          <w:sz w:val="34"/>
                          <w:szCs w:val="34"/>
                          <w:rtl/>
                          <w:lang w:eastAsia="fr-FR" w:bidi="ar-DZ"/>
                        </w:rPr>
                        <w:t>كاديمية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 -</w:t>
                      </w:r>
                      <w:r w:rsidR="00F744A3" w:rsidRPr="00B56B09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 w:bidi="ar-DZ"/>
                        </w:rPr>
                        <w:t xml:space="preserve"> </w:t>
                      </w:r>
                    </w:p>
                    <w:p w14:paraId="6BD9E1B8" w14:textId="77777777" w:rsidR="00B56B09" w:rsidRDefault="00B56B09"/>
                  </w:txbxContent>
                </v:textbox>
              </v:roundrect>
            </w:pict>
          </mc:Fallback>
        </mc:AlternateContent>
      </w:r>
    </w:p>
    <w:p w14:paraId="6BB79783" w14:textId="05925341" w:rsidR="00447704" w:rsidRPr="002F6A5C" w:rsidRDefault="00447704" w:rsidP="00447704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7D3C7452" w14:textId="77777777" w:rsidR="00FA7712" w:rsidRPr="003D093C" w:rsidRDefault="00FA7712" w:rsidP="004746F4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</w:p>
    <w:p w14:paraId="1347782F" w14:textId="77777777" w:rsidR="00982D0A" w:rsidRPr="003D093C" w:rsidRDefault="00982D0A" w:rsidP="00982D0A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</w:p>
    <w:p w14:paraId="37DA696F" w14:textId="77777777" w:rsidR="00FA7712" w:rsidRDefault="00FA7712" w:rsidP="00FA7712">
      <w:pPr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sz w:val="16"/>
          <w:szCs w:val="16"/>
          <w:rtl/>
          <w:lang w:eastAsia="fr-FR" w:bidi="ar-DZ"/>
        </w:rPr>
      </w:pPr>
    </w:p>
    <w:p w14:paraId="1FEC96D1" w14:textId="77777777" w:rsidR="00B56B09" w:rsidRPr="00B56B09" w:rsidRDefault="00B56B09" w:rsidP="00F744A3">
      <w:pPr>
        <w:bidi/>
        <w:spacing w:after="0" w:line="240" w:lineRule="auto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14:paraId="43ABD707" w14:textId="32202143" w:rsidR="00E31552" w:rsidRDefault="0018797A" w:rsidP="00B56B09">
      <w:pPr>
        <w:bidi/>
        <w:spacing w:after="0" w:line="240" w:lineRule="auto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895AA9">
        <w:rPr>
          <w:rFonts w:ascii="Sakkal Majalla" w:hAnsi="Sakkal Majalla" w:cs="Sakkal Majalla" w:hint="cs"/>
          <w:sz w:val="28"/>
          <w:szCs w:val="28"/>
          <w:rtl/>
          <w:lang w:bidi="ar-DZ"/>
        </w:rPr>
        <w:t>الاسم: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E31552"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..</w:t>
      </w:r>
      <w:r w:rsidR="00466646">
        <w:rPr>
          <w:rFonts w:ascii="Sakkal Majalla" w:hAnsi="Sakkal Majalla" w:cs="Sakkal Majalla"/>
          <w:sz w:val="16"/>
          <w:szCs w:val="16"/>
          <w:lang w:bidi="ar-DZ"/>
        </w:rPr>
        <w:t>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..</w:t>
      </w:r>
      <w:r w:rsidR="00E31552"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اللقب: </w:t>
      </w:r>
      <w:r w:rsidR="00E31552"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</w:t>
      </w:r>
      <w:r w:rsidR="00E31552" w:rsidRPr="00895AA9">
        <w:rPr>
          <w:rFonts w:ascii="Sakkal Majalla" w:hAnsi="Sakkal Majalla" w:cs="Sakkal Majalla"/>
          <w:sz w:val="16"/>
          <w:szCs w:val="16"/>
          <w:lang w:bidi="ar-DZ"/>
        </w:rPr>
        <w:t>.</w:t>
      </w:r>
      <w:r w:rsidR="00E31552"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 w:rsidR="00466646">
        <w:rPr>
          <w:rFonts w:ascii="Sakkal Majalla" w:hAnsi="Sakkal Majalla" w:cs="Sakkal Majalla"/>
          <w:sz w:val="16"/>
          <w:szCs w:val="16"/>
          <w:lang w:bidi="ar-DZ"/>
        </w:rPr>
        <w:t>...</w:t>
      </w:r>
      <w:r w:rsidR="00E31552" w:rsidRPr="00895AA9">
        <w:rPr>
          <w:rFonts w:ascii="Sakkal Majalla" w:hAnsi="Sakkal Majalla" w:cs="Sakkal Majalla"/>
          <w:sz w:val="16"/>
          <w:szCs w:val="16"/>
          <w:lang w:bidi="ar-DZ"/>
        </w:rPr>
        <w:t>.</w:t>
      </w:r>
      <w:r w:rsidR="00E31552"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.....</w:t>
      </w:r>
      <w:r w:rsidR="00E31552"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</w:t>
      </w:r>
      <w:r w:rsidR="004746F4" w:rsidRPr="00895AA9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B31298">
        <w:rPr>
          <w:rFonts w:ascii="Sakkal Majalla" w:hAnsi="Sakkal Majalla" w:cs="Sakkal Majalla"/>
          <w:sz w:val="16"/>
          <w:szCs w:val="16"/>
          <w:rtl/>
          <w:lang w:bidi="ar-DZ"/>
        </w:rPr>
        <w:t>...........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>المولود</w:t>
      </w:r>
      <w:r w:rsidR="003847E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>(ة</w:t>
      </w:r>
      <w:r w:rsidR="003847E7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18797A">
        <w:rPr>
          <w:rFonts w:ascii="Sakkal Majalla" w:hAnsi="Sakkal Majalla" w:cs="Sakkal Majalla"/>
          <w:sz w:val="16"/>
          <w:szCs w:val="16"/>
          <w:lang w:bidi="ar-DZ"/>
        </w:rPr>
        <w:t xml:space="preserve"> </w:t>
      </w:r>
      <w:r w:rsidRP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</w:t>
      </w:r>
      <w:r w:rsidRP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......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/ 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/ 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="000E6842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</w:t>
      </w:r>
      <w:r w:rsidR="00E31552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بـــ </w:t>
      </w:r>
      <w:r w:rsid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3847E7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</w:t>
      </w:r>
      <w:r w:rsidR="00E31552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</w:p>
    <w:p w14:paraId="32650774" w14:textId="5FEC4DC2" w:rsidR="000E6842" w:rsidRDefault="000E6842" w:rsidP="0018797A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عنوان السكن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</w:t>
      </w:r>
    </w:p>
    <w:p w14:paraId="68DBB3CC" w14:textId="0B9E4BBD" w:rsidR="000E6842" w:rsidRDefault="000E6842" w:rsidP="0018797A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رقم الهاتف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454890">
        <w:rPr>
          <w:rFonts w:ascii="Sakkal Majalla" w:hAnsi="Sakkal Majalla" w:cs="Sakkal Majalla" w:hint="cs"/>
          <w:sz w:val="28"/>
          <w:szCs w:val="28"/>
          <w:rtl/>
          <w:lang w:bidi="ar-DZ"/>
        </w:rPr>
        <w:t>البريد الالكتروني</w:t>
      </w:r>
      <w:r w:rsidR="00454890" w:rsidRPr="00895AA9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.................................................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="00454890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</w:t>
      </w:r>
    </w:p>
    <w:p w14:paraId="4F8D7DF6" w14:textId="10D33576" w:rsidR="00E31552" w:rsidRPr="00895AA9" w:rsidRDefault="00E31552" w:rsidP="0045489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المسجل(ة) في السنة: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454890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</w:t>
      </w:r>
      <w:r w:rsidR="00454890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="00454890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للسنة الجامعية: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="004746F4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تحت رقم: </w:t>
      </w:r>
      <w:r w:rsidR="00815219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="00815219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</w:t>
      </w:r>
      <w:r w:rsidR="00815219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</w:t>
      </w:r>
      <w:r w:rsidR="00815219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</w:t>
      </w:r>
    </w:p>
    <w:p w14:paraId="022632F1" w14:textId="3E5D6EB7" w:rsidR="00E31552" w:rsidRPr="00895AA9" w:rsidRDefault="00E31552" w:rsidP="0045489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الكلية: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6773F" w:rsidRPr="00895A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القسم: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</w:t>
      </w:r>
      <w:r w:rsidR="00454890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</w:t>
      </w:r>
    </w:p>
    <w:p w14:paraId="0E7D0299" w14:textId="663E6E1E" w:rsidR="00E31552" w:rsidRDefault="00E31552" w:rsidP="00454890">
      <w:pPr>
        <w:bidi/>
        <w:spacing w:after="0" w:line="240" w:lineRule="auto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الميدان: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الفرع: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</w:t>
      </w:r>
      <w:r w:rsidR="002F6A5C">
        <w:rPr>
          <w:rFonts w:ascii="Sakkal Majalla" w:hAnsi="Sakkal Majalla" w:cs="Sakkal Majalla"/>
          <w:sz w:val="16"/>
          <w:szCs w:val="16"/>
          <w:lang w:bidi="ar-DZ"/>
        </w:rPr>
        <w:t>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التخصص: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="00454890">
        <w:rPr>
          <w:rFonts w:ascii="Sakkal Majalla" w:hAnsi="Sakkal Majalla" w:cs="Sakkal Majalla" w:hint="cs"/>
          <w:sz w:val="16"/>
          <w:szCs w:val="16"/>
          <w:rtl/>
          <w:lang w:bidi="ar-DZ"/>
        </w:rPr>
        <w:t>.......</w:t>
      </w:r>
      <w:r w:rsidR="00B3129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</w:t>
      </w:r>
      <w:r w:rsidR="004746F4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</w:t>
      </w:r>
    </w:p>
    <w:p w14:paraId="6CD96027" w14:textId="496C9BEA" w:rsidR="0018797A" w:rsidRDefault="00447704" w:rsidP="0018797A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المستفيد</w:t>
      </w:r>
      <w:r w:rsidR="00A72A0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(ة)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عطلة أكاديمية للسنة </w:t>
      </w:r>
      <w:r w:rsidR="00A72A00">
        <w:rPr>
          <w:rFonts w:ascii="Sakkal Majalla" w:hAnsi="Sakkal Majalla" w:cs="Sakkal Majalla" w:hint="cs"/>
          <w:sz w:val="28"/>
          <w:szCs w:val="28"/>
          <w:rtl/>
          <w:lang w:bidi="ar-DZ"/>
        </w:rPr>
        <w:t>الجامعية</w:t>
      </w:r>
      <w:r w:rsidR="00A72A00" w:rsidRPr="00895AA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56B09" w:rsidRPr="00B56B09">
        <w:rPr>
          <w:rFonts w:ascii="Sakkal Majalla" w:hAnsi="Sakkal Majalla" w:cs="Sakkal Majalla" w:hint="cs"/>
          <w:sz w:val="28"/>
          <w:szCs w:val="28"/>
          <w:rtl/>
          <w:lang w:bidi="ar-DZ"/>
        </w:rPr>
        <w:t>2025-</w:t>
      </w:r>
      <w:r w:rsidR="00B56B09"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 w:rsidR="00B56B09" w:rsidRPr="00B56B09">
        <w:rPr>
          <w:rFonts w:ascii="Sakkal Majalla" w:hAnsi="Sakkal Majalla" w:cs="Sakkal Majalla" w:hint="cs"/>
          <w:sz w:val="28"/>
          <w:szCs w:val="28"/>
          <w:rtl/>
          <w:lang w:bidi="ar-DZ"/>
        </w:rPr>
        <w:t>026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، </w:t>
      </w:r>
      <w:r w:rsidR="0018797A">
        <w:rPr>
          <w:rFonts w:ascii="Sakkal Majalla" w:hAnsi="Sakkal Majalla" w:cs="Sakkal Majalla" w:hint="cs"/>
          <w:sz w:val="28"/>
          <w:szCs w:val="28"/>
          <w:rtl/>
          <w:lang w:bidi="ar-DZ"/>
        </w:rPr>
        <w:t>بموجب شهادة الاستفادة رقم</w:t>
      </w:r>
      <w:r w:rsidR="0018797A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="0018797A"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............. </w:t>
      </w:r>
      <w:r w:rsidR="001879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المؤرخة في 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</w:t>
      </w:r>
      <w:r w:rsidR="00B56B09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</w:t>
      </w:r>
      <w:r w:rsidR="0018797A"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6A4AAE54" w14:textId="6142FB3D" w:rsidR="00447704" w:rsidRDefault="00447704" w:rsidP="0018797A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47704">
        <w:rPr>
          <w:rFonts w:ascii="Sakkal Majalla" w:hAnsi="Sakkal Majalla" w:cs="Sakkal Majalla" w:hint="cs"/>
          <w:sz w:val="28"/>
          <w:szCs w:val="28"/>
          <w:rtl/>
          <w:lang w:bidi="ar-DZ"/>
        </w:rPr>
        <w:t>السبب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........................................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E0EB796" w14:textId="77777777" w:rsidR="00815219" w:rsidRPr="003D093C" w:rsidRDefault="00815219" w:rsidP="004746F4">
      <w:pPr>
        <w:bidi/>
        <w:spacing w:after="0"/>
        <w:jc w:val="both"/>
        <w:rPr>
          <w:rFonts w:ascii="Sakkal Majalla" w:hAnsi="Sakkal Majalla" w:cs="Sakkal Majalla"/>
          <w:sz w:val="8"/>
          <w:szCs w:val="8"/>
          <w:rtl/>
          <w:lang w:bidi="ar-DZ"/>
        </w:rPr>
      </w:pPr>
    </w:p>
    <w:p w14:paraId="25A5E4FD" w14:textId="1607688B" w:rsidR="00FA7712" w:rsidRPr="00D51EEC" w:rsidRDefault="00181749" w:rsidP="00B56B09">
      <w:pPr>
        <w:bidi/>
        <w:spacing w:after="0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أطلب </w:t>
      </w:r>
      <w:r w:rsidR="00447704" w:rsidRPr="002B006F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إعادة الإدماج بعد انقضاء فترة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</w:t>
      </w:r>
      <w:r w:rsidR="00447704" w:rsidRPr="002B006F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عطلة </w:t>
      </w:r>
      <w:r w:rsidR="00447704" w:rsidRPr="002B006F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أكاديمية</w:t>
      </w:r>
      <w:r w:rsidR="000E684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، وإعادة التسجيل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</w:t>
      </w:r>
      <w:r w:rsidR="000E6842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في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السنة الجامعية</w:t>
      </w:r>
      <w:r w:rsidRPr="00B31298">
        <w:rPr>
          <w:rFonts w:ascii="Sakkal Majalla" w:hAnsi="Sakkal Majalla" w:cs="Sakkal Majalla"/>
          <w:sz w:val="30"/>
          <w:szCs w:val="30"/>
          <w:rtl/>
          <w:lang w:bidi="ar-DZ"/>
        </w:rPr>
        <w:t xml:space="preserve">: </w:t>
      </w:r>
      <w:r w:rsidR="00B56B09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2026-2027</w:t>
      </w:r>
    </w:p>
    <w:p w14:paraId="25FEA204" w14:textId="4878EFFE" w:rsidR="009E297A" w:rsidRPr="002A1C62" w:rsidRDefault="00466646" w:rsidP="002A1C62">
      <w:pPr>
        <w:bidi/>
        <w:spacing w:after="0" w:line="240" w:lineRule="auto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B31298">
        <w:rPr>
          <w:rFonts w:ascii="Sakkal Majalla" w:hAnsi="Sakkal Majalla" w:cs="Sakkal Majalla"/>
          <w:sz w:val="28"/>
          <w:szCs w:val="28"/>
          <w:rtl/>
          <w:lang w:bidi="ar-DZ"/>
        </w:rPr>
        <w:t>توقيع الطالب</w:t>
      </w:r>
      <w:r w:rsidR="0018797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(ة)</w:t>
      </w:r>
      <w:r w:rsidRPr="003D093C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3D093C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</w:t>
      </w:r>
      <w:r>
        <w:rPr>
          <w:rFonts w:ascii="Sakkal Majalla" w:hAnsi="Sakkal Majalla" w:cs="Sakkal Majalla"/>
          <w:sz w:val="16"/>
          <w:szCs w:val="16"/>
          <w:lang w:bidi="ar-DZ"/>
        </w:rPr>
        <w:t>...........</w:t>
      </w:r>
      <w:r w:rsidR="0018797A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</w:t>
      </w:r>
      <w:r>
        <w:rPr>
          <w:rFonts w:ascii="Sakkal Majalla" w:hAnsi="Sakkal Majalla" w:cs="Sakkal Majalla"/>
          <w:sz w:val="16"/>
          <w:szCs w:val="16"/>
          <w:lang w:bidi="ar-DZ"/>
        </w:rPr>
        <w:t>.....................</w:t>
      </w:r>
      <w:r w:rsidRPr="003D093C">
        <w:rPr>
          <w:rFonts w:ascii="Sakkal Majalla" w:hAnsi="Sakkal Majalla" w:cs="Sakkal Majalla"/>
          <w:sz w:val="16"/>
          <w:szCs w:val="16"/>
          <w:rtl/>
          <w:lang w:bidi="ar-DZ"/>
        </w:rPr>
        <w:t>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  </w:t>
      </w:r>
      <w:r w:rsidR="00F81FFB"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                                              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 </w:t>
      </w:r>
      <w:r w:rsidR="00FA7712" w:rsidRPr="00B31298">
        <w:rPr>
          <w:rFonts w:ascii="Sakkal Majalla" w:hAnsi="Sakkal Majalla" w:cs="Sakkal Majalla"/>
          <w:sz w:val="28"/>
          <w:szCs w:val="28"/>
          <w:rtl/>
          <w:lang w:bidi="ar-DZ"/>
        </w:rPr>
        <w:t>قسنطينة في</w:t>
      </w:r>
      <w:r w:rsidR="00E31552"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</w:t>
      </w:r>
      <w:r w:rsidR="00E31552" w:rsidRPr="003D093C">
        <w:rPr>
          <w:rFonts w:ascii="Sakkal Majalla" w:hAnsi="Sakkal Majalla" w:cs="Sakkal Majalla"/>
          <w:sz w:val="26"/>
          <w:szCs w:val="26"/>
          <w:lang w:bidi="ar-DZ"/>
        </w:rPr>
        <w:t xml:space="preserve"> </w:t>
      </w:r>
      <w:r w:rsidR="002A1C62">
        <w:rPr>
          <w:rFonts w:ascii="Sakkal Majalla" w:hAnsi="Sakkal Majalla" w:cs="Sakkal Majalla" w:hint="cs"/>
          <w:sz w:val="26"/>
          <w:szCs w:val="26"/>
          <w:rtl/>
          <w:lang w:bidi="ar-DZ"/>
        </w:rPr>
        <w:t>......</w:t>
      </w:r>
      <w:r w:rsidR="00E31552" w:rsidRPr="003D093C">
        <w:rPr>
          <w:rFonts w:ascii="Sakkal Majalla" w:hAnsi="Sakkal Majalla" w:cs="Sakkal Majalla"/>
          <w:sz w:val="26"/>
          <w:szCs w:val="26"/>
          <w:lang w:bidi="ar-DZ"/>
        </w:rPr>
        <w:t xml:space="preserve"> </w:t>
      </w:r>
      <w:r w:rsidR="00B37940"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            </w:t>
      </w:r>
      <w:r w:rsidR="00B3129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  </w:t>
      </w:r>
      <w:r w:rsidR="00447704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                                                                  </w:t>
      </w:r>
      <w:r w:rsidR="00B3129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      </w:t>
      </w:r>
      <w:r w:rsidR="00B37940"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r w:rsidR="009E297A"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 </w:t>
      </w:r>
      <w:r w:rsidR="002F6A5C">
        <w:rPr>
          <w:rFonts w:ascii="Sakkal Majalla" w:hAnsi="Sakkal Majalla" w:cs="Sakkal Majalla"/>
          <w:sz w:val="26"/>
          <w:szCs w:val="26"/>
          <w:lang w:bidi="ar-DZ"/>
        </w:rPr>
        <w:t xml:space="preserve">  </w:t>
      </w:r>
      <w:r w:rsidR="009E297A"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r w:rsidR="00B3129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</w:t>
      </w:r>
      <w:r w:rsidR="009E297A"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63"/>
        <w:gridCol w:w="4954"/>
      </w:tblGrid>
      <w:tr w:rsidR="000E6842" w14:paraId="3856DAA9" w14:textId="77777777" w:rsidTr="0018797A">
        <w:trPr>
          <w:jc w:val="center"/>
        </w:trPr>
        <w:tc>
          <w:tcPr>
            <w:tcW w:w="5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FC0" w:themeFill="accent1" w:themeFillTint="33"/>
          </w:tcPr>
          <w:p w14:paraId="349A3ADC" w14:textId="77777777" w:rsidR="00447704" w:rsidRPr="002B006F" w:rsidRDefault="00447704" w:rsidP="004477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رأي رئيس القسم</w:t>
            </w:r>
          </w:p>
        </w:tc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FC0" w:themeFill="accent1" w:themeFillTint="33"/>
          </w:tcPr>
          <w:p w14:paraId="1BD0E7BC" w14:textId="77777777" w:rsidR="00447704" w:rsidRPr="002B006F" w:rsidRDefault="00447704" w:rsidP="004477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رأي فريق التكوين عند الاقتضاء</w:t>
            </w:r>
          </w:p>
        </w:tc>
      </w:tr>
      <w:tr w:rsidR="000E6842" w14:paraId="57365D99" w14:textId="77777777" w:rsidTr="00B56B09">
        <w:trPr>
          <w:trHeight w:val="2573"/>
          <w:jc w:val="center"/>
        </w:trPr>
        <w:tc>
          <w:tcPr>
            <w:tcW w:w="5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F442E" w14:textId="77777777" w:rsidR="002B006F" w:rsidRDefault="002B006F" w:rsidP="002B006F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14:paraId="1FB7A128" w14:textId="77777777" w:rsidR="000E6842" w:rsidRPr="00447704" w:rsidRDefault="000E6842" w:rsidP="000E6842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62AE4C87" w14:textId="77777777" w:rsidR="000E6842" w:rsidRPr="00447704" w:rsidRDefault="000E6842" w:rsidP="000E6842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53BABE71" w14:textId="77777777" w:rsidR="000E6842" w:rsidRPr="00447704" w:rsidRDefault="000E6842" w:rsidP="000E6842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3E28E85E" w14:textId="77777777" w:rsidR="000E6842" w:rsidRPr="00447704" w:rsidRDefault="000E6842" w:rsidP="000E6842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42672688" w14:textId="77777777" w:rsidR="000E6842" w:rsidRPr="00447704" w:rsidRDefault="000E6842" w:rsidP="000E6842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05E1EAFF" w14:textId="3A3FEA82" w:rsidR="00447704" w:rsidRDefault="008F10EB" w:rsidP="00B56B09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</w:tc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FC4C" w14:textId="77777777" w:rsidR="00447704" w:rsidRPr="002B006F" w:rsidRDefault="00447704" w:rsidP="002B006F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14:paraId="0BDBCA47" w14:textId="77777777" w:rsidR="000E6842" w:rsidRPr="00447704" w:rsidRDefault="000E6842" w:rsidP="008F10EB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09EBB108" w14:textId="77777777" w:rsidR="008F10EB" w:rsidRPr="00447704" w:rsidRDefault="008F10EB" w:rsidP="008F10EB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31F32BF7" w14:textId="77777777" w:rsidR="008F10EB" w:rsidRPr="00447704" w:rsidRDefault="008F10EB" w:rsidP="008F10EB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58EA7513" w14:textId="77777777" w:rsidR="008F10EB" w:rsidRPr="00447704" w:rsidRDefault="008F10EB" w:rsidP="008F10EB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359A4BA5" w14:textId="77777777" w:rsidR="008F10EB" w:rsidRPr="00447704" w:rsidRDefault="008F10EB" w:rsidP="008F10EB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7B54C870" w14:textId="77777777" w:rsidR="008F10EB" w:rsidRPr="00447704" w:rsidRDefault="008F10EB" w:rsidP="008F10EB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044E9EFF" w14:textId="77777777" w:rsidR="002B006F" w:rsidRPr="002B006F" w:rsidRDefault="002B006F" w:rsidP="00B56B09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</w:tc>
      </w:tr>
    </w:tbl>
    <w:p w14:paraId="5BB1A2ED" w14:textId="77777777" w:rsidR="00447704" w:rsidRPr="0018797A" w:rsidRDefault="00447704" w:rsidP="00447704">
      <w:pPr>
        <w:bidi/>
        <w:spacing w:after="0" w:line="240" w:lineRule="auto"/>
        <w:rPr>
          <w:rFonts w:ascii="Sakkal Majalla" w:hAnsi="Sakkal Majalla" w:cs="Sakkal Majalla"/>
          <w:sz w:val="4"/>
          <w:szCs w:val="4"/>
          <w:rtl/>
          <w:lang w:bidi="ar-DZ"/>
        </w:rPr>
      </w:pPr>
    </w:p>
    <w:tbl>
      <w:tblPr>
        <w:tblStyle w:val="Grilledutableau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0068"/>
      </w:tblGrid>
      <w:tr w:rsidR="00447704" w14:paraId="2E62D8AA" w14:textId="77777777" w:rsidTr="0018797A">
        <w:tc>
          <w:tcPr>
            <w:tcW w:w="10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FC0" w:themeFill="accent1" w:themeFillTint="33"/>
          </w:tcPr>
          <w:p w14:paraId="48C450F6" w14:textId="112EC687" w:rsidR="00447704" w:rsidRPr="002B006F" w:rsidRDefault="00447704" w:rsidP="001879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رأي طبيب الجامعة (في حالة سبب طبي متعلق بالطالب</w:t>
            </w:r>
            <w:r w:rsidR="00B56B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عند الاقتضاء</w:t>
            </w:r>
            <w:r w:rsidRPr="002B00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447704" w14:paraId="61B52C53" w14:textId="77777777" w:rsidTr="00CB38C8">
        <w:tc>
          <w:tcPr>
            <w:tcW w:w="10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ECFCC" w14:textId="77777777" w:rsidR="00466646" w:rsidRDefault="00466646" w:rsidP="00466646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lang w:bidi="ar-DZ"/>
              </w:rPr>
            </w:pPr>
          </w:p>
          <w:p w14:paraId="36167703" w14:textId="77777777" w:rsidR="00447704" w:rsidRDefault="002B006F" w:rsidP="00466646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66646">
              <w:rPr>
                <w:rFonts w:ascii="Sakkal Majalla" w:hAnsi="Sakkal Majalla" w:cs="Sakkal Majalla"/>
                <w:sz w:val="16"/>
                <w:szCs w:val="16"/>
                <w:lang w:bidi="ar-DZ"/>
              </w:rPr>
              <w:t>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</w:t>
            </w: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</w:t>
            </w:r>
          </w:p>
          <w:p w14:paraId="16E086E2" w14:textId="77777777" w:rsidR="00466646" w:rsidRDefault="00466646" w:rsidP="00466646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16"/>
                <w:szCs w:val="16"/>
                <w:lang w:bidi="ar-DZ"/>
              </w:rPr>
              <w:t>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</w:t>
            </w: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</w:t>
            </w:r>
          </w:p>
          <w:p w14:paraId="3EA348F2" w14:textId="77777777" w:rsidR="00466646" w:rsidRDefault="00466646" w:rsidP="00466646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16"/>
                <w:szCs w:val="16"/>
                <w:lang w:bidi="ar-DZ"/>
              </w:rPr>
              <w:t>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</w:t>
            </w: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</w:t>
            </w:r>
          </w:p>
          <w:p w14:paraId="19323246" w14:textId="0A19D15F" w:rsidR="00466646" w:rsidRDefault="00466646" w:rsidP="00466646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  <w:sz w:val="16"/>
                <w:szCs w:val="16"/>
                <w:lang w:bidi="ar-DZ"/>
              </w:rPr>
              <w:t>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</w:t>
            </w:r>
            <w:r w:rsidRPr="002B006F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</w:t>
            </w:r>
          </w:p>
          <w:p w14:paraId="4B38EBA6" w14:textId="77777777" w:rsidR="002B006F" w:rsidRPr="00466646" w:rsidRDefault="002B006F" w:rsidP="00B56B09">
            <w:pPr>
              <w:bidi/>
              <w:spacing w:line="360" w:lineRule="auto"/>
              <w:rPr>
                <w:rFonts w:ascii="Sakkal Majalla" w:hAnsi="Sakkal Majalla" w:cs="Sakkal Majalla"/>
                <w:sz w:val="8"/>
                <w:szCs w:val="8"/>
                <w:lang w:bidi="ar-DZ"/>
              </w:rPr>
            </w:pPr>
          </w:p>
        </w:tc>
      </w:tr>
    </w:tbl>
    <w:p w14:paraId="7E725101" w14:textId="77777777" w:rsidR="00F81FFB" w:rsidRDefault="00F81FFB" w:rsidP="00F81FFB">
      <w:pPr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14:paraId="029A7FF0" w14:textId="77777777" w:rsidR="00F81FFB" w:rsidRPr="00F81FFB" w:rsidRDefault="00F81FFB" w:rsidP="00F81FFB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F81FFB">
        <w:rPr>
          <w:rFonts w:ascii="Sakkal Majalla" w:hAnsi="Sakkal Majalla" w:cs="Sakkal Majalla" w:hint="cs"/>
          <w:b/>
          <w:bCs/>
          <w:rtl/>
          <w:lang w:bidi="ar-DZ"/>
        </w:rPr>
        <w:t>- تملأ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الاستمارة</w:t>
      </w:r>
      <w:r w:rsidRPr="00F81FFB">
        <w:rPr>
          <w:rFonts w:ascii="Sakkal Majalla" w:hAnsi="Sakkal Majalla" w:cs="Sakkal Majalla" w:hint="cs"/>
          <w:b/>
          <w:bCs/>
          <w:rtl/>
          <w:lang w:bidi="ar-DZ"/>
        </w:rPr>
        <w:t xml:space="preserve"> بعناية كاملة وبخط واضح </w:t>
      </w:r>
      <w:r>
        <w:rPr>
          <w:rFonts w:ascii="Sakkal Majalla" w:hAnsi="Sakkal Majalla" w:cs="Sakkal Majalla" w:hint="cs"/>
          <w:b/>
          <w:bCs/>
          <w:rtl/>
          <w:lang w:bidi="ar-DZ"/>
        </w:rPr>
        <w:t>دون إغفال أي خانة منها.</w:t>
      </w:r>
    </w:p>
    <w:p w14:paraId="7C2AD54D" w14:textId="77777777" w:rsidR="00447704" w:rsidRPr="00F81FFB" w:rsidRDefault="00466646" w:rsidP="00AA68FB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F81FFB">
        <w:rPr>
          <w:rFonts w:ascii="Sakkal Majalla" w:hAnsi="Sakkal Majalla" w:cs="Sakkal Majalla" w:hint="cs"/>
          <w:b/>
          <w:bCs/>
          <w:rtl/>
          <w:lang w:bidi="ar-DZ"/>
        </w:rPr>
        <w:t xml:space="preserve">- </w:t>
      </w:r>
      <w:r w:rsidR="00EE41EF" w:rsidRPr="00F81FFB">
        <w:rPr>
          <w:rFonts w:ascii="Sakkal Majalla" w:hAnsi="Sakkal Majalla" w:cs="Sakkal Majalla" w:hint="cs"/>
          <w:b/>
          <w:bCs/>
          <w:rtl/>
          <w:lang w:bidi="ar-DZ"/>
        </w:rPr>
        <w:t xml:space="preserve">رأي وتأشير رئيس القسم </w:t>
      </w:r>
      <w:r w:rsidR="00EE41EF">
        <w:rPr>
          <w:rFonts w:ascii="Sakkal Majalla" w:hAnsi="Sakkal Majalla" w:cs="Sakkal Majalla" w:hint="cs"/>
          <w:b/>
          <w:bCs/>
          <w:rtl/>
          <w:lang w:bidi="ar-DZ"/>
        </w:rPr>
        <w:t>و</w:t>
      </w:r>
      <w:r w:rsidR="00AA68FB">
        <w:rPr>
          <w:rFonts w:ascii="Sakkal Majalla" w:hAnsi="Sakkal Majalla" w:cs="Sakkal Majalla" w:hint="cs"/>
          <w:b/>
          <w:bCs/>
          <w:rtl/>
          <w:lang w:bidi="ar-DZ"/>
        </w:rPr>
        <w:t xml:space="preserve">عند الاقتضاء </w:t>
      </w:r>
      <w:r w:rsidRPr="00F81FFB">
        <w:rPr>
          <w:rFonts w:ascii="Sakkal Majalla" w:hAnsi="Sakkal Majalla" w:cs="Sakkal Majalla" w:hint="cs"/>
          <w:b/>
          <w:bCs/>
          <w:rtl/>
          <w:lang w:bidi="ar-DZ"/>
        </w:rPr>
        <w:t>رأي فريق التكوين في الحالات التي تستلزم تدخله.</w:t>
      </w:r>
    </w:p>
    <w:p w14:paraId="1245F73E" w14:textId="3F306793" w:rsidR="00466646" w:rsidRDefault="00F81FFB" w:rsidP="00BD5FD1">
      <w:p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F81FFB">
        <w:rPr>
          <w:rFonts w:ascii="Sakkal Majalla" w:hAnsi="Sakkal Majalla" w:cs="Sakkal Majalla" w:hint="cs"/>
          <w:b/>
          <w:bCs/>
          <w:rtl/>
          <w:lang w:bidi="ar-DZ"/>
        </w:rPr>
        <w:t xml:space="preserve">- </w:t>
      </w:r>
      <w:r w:rsidR="00EE41EF">
        <w:rPr>
          <w:rFonts w:ascii="Sakkal Majalla" w:hAnsi="Sakkal Majalla" w:cs="Sakkal Majalla" w:hint="cs"/>
          <w:b/>
          <w:bCs/>
          <w:rtl/>
          <w:lang w:bidi="ar-DZ"/>
        </w:rPr>
        <w:t xml:space="preserve">تأشيرة </w:t>
      </w:r>
      <w:r w:rsidRPr="00F81FFB">
        <w:rPr>
          <w:rFonts w:ascii="Sakkal Majalla" w:hAnsi="Sakkal Majalla" w:cs="Sakkal Majalla" w:hint="cs"/>
          <w:b/>
          <w:bCs/>
          <w:rtl/>
          <w:lang w:bidi="ar-DZ"/>
        </w:rPr>
        <w:t>طبيب الجامعة</w:t>
      </w:r>
      <w:r w:rsidR="00757E48">
        <w:rPr>
          <w:rFonts w:ascii="Sakkal Majalla" w:hAnsi="Sakkal Majalla" w:cs="Sakkal Majalla" w:hint="cs"/>
          <w:b/>
          <w:bCs/>
          <w:rtl/>
          <w:lang w:bidi="ar-DZ"/>
        </w:rPr>
        <w:t xml:space="preserve"> أو الكلية</w:t>
      </w:r>
      <w:r w:rsidR="00B56B09">
        <w:rPr>
          <w:rFonts w:ascii="Sakkal Majalla" w:hAnsi="Sakkal Majalla" w:cs="Sakkal Majalla" w:hint="cs"/>
          <w:b/>
          <w:bCs/>
          <w:rtl/>
          <w:lang w:bidi="ar-DZ"/>
        </w:rPr>
        <w:t xml:space="preserve"> عند الاقتضاء</w:t>
      </w:r>
      <w:r w:rsidRPr="00F81FFB">
        <w:rPr>
          <w:rFonts w:ascii="Sakkal Majalla" w:hAnsi="Sakkal Majalla" w:cs="Sakkal Majalla" w:hint="cs"/>
          <w:b/>
          <w:bCs/>
          <w:rtl/>
          <w:lang w:bidi="ar-DZ"/>
        </w:rPr>
        <w:t xml:space="preserve"> (في حالة سبب طبي متعلق بالطالب).</w:t>
      </w:r>
    </w:p>
    <w:sectPr w:rsidR="00466646" w:rsidSect="00895AA9">
      <w:pgSz w:w="11906" w:h="16838"/>
      <w:pgMar w:top="142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B42"/>
    <w:multiLevelType w:val="hybridMultilevel"/>
    <w:tmpl w:val="E7705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90C67"/>
    <w:multiLevelType w:val="hybridMultilevel"/>
    <w:tmpl w:val="771CDF32"/>
    <w:lvl w:ilvl="0" w:tplc="7A1AC072">
      <w:start w:val="8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77826"/>
    <w:multiLevelType w:val="hybridMultilevel"/>
    <w:tmpl w:val="D1A8CA18"/>
    <w:lvl w:ilvl="0" w:tplc="B372C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13140"/>
    <w:multiLevelType w:val="hybridMultilevel"/>
    <w:tmpl w:val="A45AA9A6"/>
    <w:lvl w:ilvl="0" w:tplc="10C6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38A0"/>
    <w:multiLevelType w:val="hybridMultilevel"/>
    <w:tmpl w:val="73DC3DB2"/>
    <w:lvl w:ilvl="0" w:tplc="28105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064FF"/>
    <w:multiLevelType w:val="hybridMultilevel"/>
    <w:tmpl w:val="C5307190"/>
    <w:lvl w:ilvl="0" w:tplc="016625E2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  <w:b/>
        <w:bCs/>
        <w:sz w:val="30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934625632">
    <w:abstractNumId w:val="4"/>
  </w:num>
  <w:num w:numId="2" w16cid:durableId="1519809300">
    <w:abstractNumId w:val="5"/>
  </w:num>
  <w:num w:numId="3" w16cid:durableId="1595044260">
    <w:abstractNumId w:val="2"/>
  </w:num>
  <w:num w:numId="4" w16cid:durableId="922688507">
    <w:abstractNumId w:val="0"/>
  </w:num>
  <w:num w:numId="5" w16cid:durableId="2089616934">
    <w:abstractNumId w:val="3"/>
  </w:num>
  <w:num w:numId="6" w16cid:durableId="59351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B"/>
    <w:rsid w:val="000668A5"/>
    <w:rsid w:val="000E6842"/>
    <w:rsid w:val="000F49BA"/>
    <w:rsid w:val="00170511"/>
    <w:rsid w:val="00177232"/>
    <w:rsid w:val="00181749"/>
    <w:rsid w:val="00182516"/>
    <w:rsid w:val="00182D1A"/>
    <w:rsid w:val="0018797A"/>
    <w:rsid w:val="001B0D46"/>
    <w:rsid w:val="001D08AB"/>
    <w:rsid w:val="00252C7B"/>
    <w:rsid w:val="00256DFA"/>
    <w:rsid w:val="00274366"/>
    <w:rsid w:val="002A1C62"/>
    <w:rsid w:val="002B006F"/>
    <w:rsid w:val="002F6A5C"/>
    <w:rsid w:val="003171F7"/>
    <w:rsid w:val="00330586"/>
    <w:rsid w:val="003847E7"/>
    <w:rsid w:val="003D093C"/>
    <w:rsid w:val="00444EC3"/>
    <w:rsid w:val="00447704"/>
    <w:rsid w:val="00454890"/>
    <w:rsid w:val="00466646"/>
    <w:rsid w:val="004746F4"/>
    <w:rsid w:val="004F01A1"/>
    <w:rsid w:val="004F4104"/>
    <w:rsid w:val="005C2A5D"/>
    <w:rsid w:val="005F1C2D"/>
    <w:rsid w:val="00636643"/>
    <w:rsid w:val="006B2213"/>
    <w:rsid w:val="00702ABC"/>
    <w:rsid w:val="00755787"/>
    <w:rsid w:val="00757E48"/>
    <w:rsid w:val="007B4C17"/>
    <w:rsid w:val="007D7BE7"/>
    <w:rsid w:val="007D7E84"/>
    <w:rsid w:val="00815219"/>
    <w:rsid w:val="0086773F"/>
    <w:rsid w:val="0088007D"/>
    <w:rsid w:val="00895AA9"/>
    <w:rsid w:val="008F10EB"/>
    <w:rsid w:val="00925F63"/>
    <w:rsid w:val="00954A42"/>
    <w:rsid w:val="0096033F"/>
    <w:rsid w:val="00982D0A"/>
    <w:rsid w:val="009B57F5"/>
    <w:rsid w:val="009E297A"/>
    <w:rsid w:val="00A00F05"/>
    <w:rsid w:val="00A560C9"/>
    <w:rsid w:val="00A72A00"/>
    <w:rsid w:val="00AA68FB"/>
    <w:rsid w:val="00AC4FD5"/>
    <w:rsid w:val="00B04BED"/>
    <w:rsid w:val="00B31298"/>
    <w:rsid w:val="00B37940"/>
    <w:rsid w:val="00B54B3B"/>
    <w:rsid w:val="00B56B09"/>
    <w:rsid w:val="00BA102F"/>
    <w:rsid w:val="00BC4BFB"/>
    <w:rsid w:val="00BD5FD1"/>
    <w:rsid w:val="00BD61B6"/>
    <w:rsid w:val="00BF0FB7"/>
    <w:rsid w:val="00C054F8"/>
    <w:rsid w:val="00C43CEA"/>
    <w:rsid w:val="00C76094"/>
    <w:rsid w:val="00CB38C8"/>
    <w:rsid w:val="00D107AA"/>
    <w:rsid w:val="00D51EEC"/>
    <w:rsid w:val="00D5219F"/>
    <w:rsid w:val="00DC21BD"/>
    <w:rsid w:val="00DF63F2"/>
    <w:rsid w:val="00DF6447"/>
    <w:rsid w:val="00E11B20"/>
    <w:rsid w:val="00E205DD"/>
    <w:rsid w:val="00E31552"/>
    <w:rsid w:val="00E70917"/>
    <w:rsid w:val="00E96340"/>
    <w:rsid w:val="00ED63FD"/>
    <w:rsid w:val="00EE41EF"/>
    <w:rsid w:val="00F019D4"/>
    <w:rsid w:val="00F24E46"/>
    <w:rsid w:val="00F744A3"/>
    <w:rsid w:val="00F77AC0"/>
    <w:rsid w:val="00F81FFB"/>
    <w:rsid w:val="00FA3CDC"/>
    <w:rsid w:val="00FA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9704"/>
  <w15:docId w15:val="{007B6D67-D90B-43BC-A2E1-32ACC196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1A"/>
  </w:style>
  <w:style w:type="paragraph" w:styleId="Titre1">
    <w:name w:val="heading 1"/>
    <w:basedOn w:val="Normal"/>
    <w:next w:val="Normal"/>
    <w:link w:val="Titre1Car"/>
    <w:uiPriority w:val="9"/>
    <w:qFormat/>
    <w:rsid w:val="0025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2C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2C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C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2C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2C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2C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2C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2C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C7B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52C7B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52C7B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52C7B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52C7B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2C7B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52C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52C7B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52C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52C7B"/>
    <w:pPr>
      <w:spacing w:line="240" w:lineRule="auto"/>
    </w:pPr>
    <w:rPr>
      <w:b/>
      <w:bCs/>
      <w:color w:val="94C600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52C7B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2C7B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2C7B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2C7B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252C7B"/>
    <w:rPr>
      <w:b/>
      <w:bCs/>
    </w:rPr>
  </w:style>
  <w:style w:type="character" w:styleId="Accentuation">
    <w:name w:val="Emphasis"/>
    <w:basedOn w:val="Policepardfaut"/>
    <w:uiPriority w:val="20"/>
    <w:qFormat/>
    <w:rsid w:val="00252C7B"/>
    <w:rPr>
      <w:i/>
      <w:iCs/>
    </w:rPr>
  </w:style>
  <w:style w:type="paragraph" w:styleId="Sansinterligne">
    <w:name w:val="No Spacing"/>
    <w:uiPriority w:val="1"/>
    <w:qFormat/>
    <w:rsid w:val="00252C7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52C7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52C7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52C7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2C7B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2C7B"/>
    <w:rPr>
      <w:b/>
      <w:bCs/>
      <w:i/>
      <w:iCs/>
      <w:color w:val="94C600" w:themeColor="accent1"/>
    </w:rPr>
  </w:style>
  <w:style w:type="character" w:styleId="Accentuationlgre">
    <w:name w:val="Subtle Emphasis"/>
    <w:basedOn w:val="Policepardfaut"/>
    <w:uiPriority w:val="19"/>
    <w:qFormat/>
    <w:rsid w:val="00252C7B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252C7B"/>
    <w:rPr>
      <w:b/>
      <w:bCs/>
      <w:i/>
      <w:iCs/>
      <w:color w:val="94C600" w:themeColor="accent1"/>
    </w:rPr>
  </w:style>
  <w:style w:type="character" w:styleId="Rfrencelgre">
    <w:name w:val="Subtle Reference"/>
    <w:basedOn w:val="Policepardfaut"/>
    <w:uiPriority w:val="31"/>
    <w:qFormat/>
    <w:rsid w:val="00252C7B"/>
    <w:rPr>
      <w:smallCaps/>
      <w:color w:val="71685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52C7B"/>
    <w:rPr>
      <w:b/>
      <w:bCs/>
      <w:smallCaps/>
      <w:color w:val="71685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52C7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52C7B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D1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56B0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12A1-61EC-4D70-924B-B256F99E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vpr usieak</cp:lastModifiedBy>
  <cp:revision>2</cp:revision>
  <cp:lastPrinted>2025-07-14T09:22:00Z</cp:lastPrinted>
  <dcterms:created xsi:type="dcterms:W3CDTF">2026-07-01T13:48:00Z</dcterms:created>
  <dcterms:modified xsi:type="dcterms:W3CDTF">2026-07-01T13:48:00Z</dcterms:modified>
</cp:coreProperties>
</file>